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本项目用于吹膜上位机和</w:t>
      </w:r>
      <w:r>
        <w:rPr>
          <w:rFonts w:hint="eastAsia"/>
          <w:lang w:val="en-US" w:eastAsia="zh-CN"/>
        </w:rPr>
        <w:t>HMI互联，生成上位机的接口代码和HMI的连接代码。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输入：HMI的资源表：例如下表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  <w:r>
        <w:rPr>
          <w:rFonts w:hint="eastAsia"/>
          <w:lang w:val="en-US" w:eastAsia="zh-CN"/>
        </w:rPr>
        <w:tab/>
        <w:t>1.</w:t>
      </w:r>
      <w:r>
        <w:rPr>
          <w:rFonts w:hint="eastAsia"/>
          <w:lang w:val="en-US" w:eastAsia="zh-CN"/>
        </w:rPr>
        <w:tab/>
        <w:t>WS.xml</w:t>
      </w:r>
    </w:p>
    <w:p>
      <w:pPr>
        <w:numPr>
          <w:ilvl w:val="0"/>
          <w:numId w:val="1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HMI的更新上位机数据</w:t>
      </w:r>
    </w:p>
    <w:p>
      <w:pPr>
        <w:numPr>
          <w:ilvl w:val="0"/>
          <w:numId w:val="1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HMI的检查上位机写</w:t>
      </w:r>
    </w:p>
    <w:p>
      <w:pPr>
        <w:numPr>
          <w:ilvl w:val="0"/>
          <w:numId w:val="1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上位机IWeighterC接口中的属性和WeighterC的实现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ntury">
    <w:altName w:val="Nyala"/>
    <w:panose1 w:val="02040603050705020303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楷体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CBAFF"/>
    <w:multiLevelType w:val="singleLevel"/>
    <w:tmpl w:val="5A9CBAFF"/>
    <w:lvl w:ilvl="0" w:tentative="0">
      <w:start w:val="2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303885"/>
    <w:rsid w:val="1D297143"/>
    <w:rsid w:val="548D533A"/>
    <w:rsid w:val="701B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5">
    <w:name w:val="FLY标题"/>
    <w:basedOn w:val="2"/>
    <w:next w:val="1"/>
    <w:qFormat/>
    <w:uiPriority w:val="0"/>
    <w:pPr>
      <w:jc w:val="left"/>
    </w:pPr>
    <w:rPr>
      <w:rFonts w:eastAsia="宋体" w:cs="Times New Roman" w:asciiTheme="minorAscii" w:hAnsiTheme="minorAscii"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2018-03-05T03:45:47Z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